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2542" w:type="dxa"/>
        <w:tblLook w:val="04A0"/>
      </w:tblPr>
      <w:tblGrid>
        <w:gridCol w:w="4294"/>
      </w:tblGrid>
      <w:tr w:rsidR="00C03DC0" w:rsidTr="00C03DC0">
        <w:trPr>
          <w:trHeight w:val="327"/>
        </w:trPr>
        <w:tc>
          <w:tcPr>
            <w:tcW w:w="4294" w:type="dxa"/>
            <w:shd w:val="clear" w:color="auto" w:fill="984806" w:themeFill="accent6" w:themeFillShade="80"/>
          </w:tcPr>
          <w:p w:rsidR="00C03DC0" w:rsidRDefault="00C03DC0" w:rsidP="00C03DC0">
            <w:pPr>
              <w:jc w:val="center"/>
            </w:pPr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Utama</w:t>
            </w:r>
            <w:proofErr w:type="spellEnd"/>
          </w:p>
        </w:tc>
      </w:tr>
      <w:tr w:rsidR="00C03DC0" w:rsidTr="00C03DC0">
        <w:trPr>
          <w:trHeight w:val="734"/>
        </w:trPr>
        <w:tc>
          <w:tcPr>
            <w:tcW w:w="4294" w:type="dxa"/>
            <w:shd w:val="clear" w:color="auto" w:fill="BFBFBF" w:themeFill="background1" w:themeFillShade="BF"/>
          </w:tcPr>
          <w:p w:rsidR="00C03DC0" w:rsidRDefault="00C03DC0" w:rsidP="00C03DC0">
            <w:pPr>
              <w:jc w:val="center"/>
            </w:pPr>
            <w:proofErr w:type="spellStart"/>
            <w:r>
              <w:t>Menjadi</w:t>
            </w:r>
            <w:proofErr w:type="spellEnd"/>
            <w:r>
              <w:t xml:space="preserve"> </w:t>
            </w:r>
            <w:proofErr w:type="spellStart"/>
            <w:r>
              <w:t>produsen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pemasok</w:t>
            </w:r>
            <w:proofErr w:type="spellEnd"/>
            <w:r>
              <w:t xml:space="preserve"> biodiesel </w:t>
            </w:r>
            <w:proofErr w:type="spellStart"/>
            <w:r>
              <w:t>utama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Jawa</w:t>
            </w:r>
            <w:proofErr w:type="spellEnd"/>
            <w:r>
              <w:t xml:space="preserve"> </w:t>
            </w:r>
            <w:proofErr w:type="spellStart"/>
            <w:r>
              <w:t>Timur</w:t>
            </w:r>
            <w:proofErr w:type="spellEnd"/>
          </w:p>
        </w:tc>
      </w:tr>
    </w:tbl>
    <w:p w:rsidR="000D6980" w:rsidRDefault="00C03DC0" w:rsidP="00C03DC0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4.25pt;margin-top:.2pt;width:0;height:154.55pt;z-index:251658240;mso-position-horizontal-relative:text;mso-position-vertical-relative:text" o:connectortype="straight">
            <v:stroke endarrow="block"/>
          </v:shape>
        </w:pict>
      </w:r>
      <w:r>
        <w:t xml:space="preserve"> </w:t>
      </w:r>
    </w:p>
    <w:tbl>
      <w:tblPr>
        <w:tblStyle w:val="TableGrid"/>
        <w:tblW w:w="0" w:type="auto"/>
        <w:tblInd w:w="-731" w:type="dxa"/>
        <w:tblLook w:val="04A0"/>
      </w:tblPr>
      <w:tblGrid>
        <w:gridCol w:w="2286"/>
        <w:gridCol w:w="2286"/>
      </w:tblGrid>
      <w:tr w:rsidR="00C03DC0" w:rsidTr="00625803">
        <w:trPr>
          <w:trHeight w:val="513"/>
        </w:trPr>
        <w:tc>
          <w:tcPr>
            <w:tcW w:w="2286" w:type="dxa"/>
            <w:shd w:val="clear" w:color="auto" w:fill="00B0F0"/>
          </w:tcPr>
          <w:p w:rsidR="00C03DC0" w:rsidRDefault="00C03DC0" w:rsidP="00C03DC0">
            <w:pPr>
              <w:jc w:val="center"/>
            </w:pPr>
            <w:proofErr w:type="spellStart"/>
            <w:r>
              <w:t>Kekuatan</w:t>
            </w:r>
            <w:proofErr w:type="spellEnd"/>
          </w:p>
          <w:p w:rsidR="00C03DC0" w:rsidRPr="00C03DC0" w:rsidRDefault="00C03DC0" w:rsidP="00C03DC0">
            <w:pPr>
              <w:jc w:val="center"/>
            </w:pPr>
            <w:r>
              <w:t>(</w:t>
            </w:r>
            <w:proofErr w:type="spellStart"/>
            <w:r>
              <w:rPr>
                <w:i/>
              </w:rPr>
              <w:t>Strenght</w:t>
            </w:r>
            <w:proofErr w:type="spellEnd"/>
            <w:r>
              <w:t>)</w:t>
            </w:r>
          </w:p>
        </w:tc>
        <w:tc>
          <w:tcPr>
            <w:tcW w:w="2286" w:type="dxa"/>
            <w:shd w:val="clear" w:color="auto" w:fill="00B0F0"/>
          </w:tcPr>
          <w:p w:rsidR="00C03DC0" w:rsidRDefault="00C03DC0" w:rsidP="00A6173C">
            <w:pPr>
              <w:jc w:val="center"/>
            </w:pPr>
            <w:proofErr w:type="spellStart"/>
            <w:r>
              <w:t>Kesempatan</w:t>
            </w:r>
            <w:proofErr w:type="spellEnd"/>
          </w:p>
          <w:p w:rsidR="00C03DC0" w:rsidRDefault="00C03DC0" w:rsidP="00A6173C">
            <w:pPr>
              <w:jc w:val="center"/>
            </w:pPr>
            <w:r>
              <w:t>(</w:t>
            </w:r>
            <w:r w:rsidRPr="00C03DC0">
              <w:rPr>
                <w:i/>
              </w:rPr>
              <w:t>Opportunity</w:t>
            </w:r>
            <w:r>
              <w:rPr>
                <w:i/>
              </w:rPr>
              <w:t>)</w:t>
            </w:r>
          </w:p>
        </w:tc>
      </w:tr>
      <w:tr w:rsidR="00C03DC0" w:rsidTr="00C03DC0">
        <w:trPr>
          <w:trHeight w:val="954"/>
        </w:trPr>
        <w:tc>
          <w:tcPr>
            <w:tcW w:w="2286" w:type="dxa"/>
          </w:tcPr>
          <w:p w:rsidR="00C03DC0" w:rsidRDefault="00C03DC0" w:rsidP="00C03DC0">
            <w:pPr>
              <w:jc w:val="center"/>
            </w:pPr>
            <w:proofErr w:type="spellStart"/>
            <w:r>
              <w:t>Pasokan</w:t>
            </w:r>
            <w:proofErr w:type="spellEnd"/>
            <w:r>
              <w:t xml:space="preserve"> </w:t>
            </w:r>
            <w:proofErr w:type="spellStart"/>
            <w:r>
              <w:t>bahan</w:t>
            </w:r>
            <w:proofErr w:type="spellEnd"/>
            <w:r>
              <w:t xml:space="preserve"> </w:t>
            </w:r>
            <w:proofErr w:type="spellStart"/>
            <w:r>
              <w:t>baku</w:t>
            </w:r>
            <w:proofErr w:type="spellEnd"/>
            <w:r>
              <w:t xml:space="preserve"> </w:t>
            </w:r>
            <w:proofErr w:type="spellStart"/>
            <w:r>
              <w:t>unggul</w:t>
            </w:r>
            <w:proofErr w:type="spellEnd"/>
            <w:r>
              <w:t xml:space="preserve"> , </w:t>
            </w:r>
            <w:proofErr w:type="spellStart"/>
            <w:r>
              <w:t>ekonomis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efektif</w:t>
            </w:r>
            <w:proofErr w:type="spellEnd"/>
          </w:p>
        </w:tc>
        <w:tc>
          <w:tcPr>
            <w:tcW w:w="2286" w:type="dxa"/>
          </w:tcPr>
          <w:p w:rsidR="00C03DC0" w:rsidRDefault="00C03DC0" w:rsidP="00A6173C">
            <w:pPr>
              <w:jc w:val="center"/>
            </w:pPr>
            <w:proofErr w:type="spellStart"/>
            <w:r>
              <w:t>Mahalnya</w:t>
            </w:r>
            <w:proofErr w:type="spellEnd"/>
            <w:r>
              <w:t xml:space="preserve"> </w:t>
            </w:r>
            <w:proofErr w:type="spellStart"/>
            <w:r>
              <w:t>bahan</w:t>
            </w:r>
            <w:proofErr w:type="spellEnd"/>
            <w:r>
              <w:t xml:space="preserve"> </w:t>
            </w:r>
            <w:proofErr w:type="spellStart"/>
            <w:r>
              <w:t>bakar</w:t>
            </w:r>
            <w:proofErr w:type="spellEnd"/>
            <w:r>
              <w:t xml:space="preserve"> </w:t>
            </w:r>
            <w:proofErr w:type="spellStart"/>
            <w:r>
              <w:t>minyak</w:t>
            </w:r>
            <w:proofErr w:type="spellEnd"/>
            <w:r>
              <w:t xml:space="preserve"> </w:t>
            </w:r>
            <w:proofErr w:type="spellStart"/>
            <w:r>
              <w:t>akibat</w:t>
            </w:r>
            <w:proofErr w:type="spellEnd"/>
            <w:r>
              <w:t xml:space="preserve"> </w:t>
            </w:r>
            <w:proofErr w:type="spellStart"/>
            <w:r>
              <w:t>ditariknya</w:t>
            </w:r>
            <w:proofErr w:type="spellEnd"/>
            <w:r>
              <w:t xml:space="preserve"> </w:t>
            </w:r>
            <w:proofErr w:type="spellStart"/>
            <w:r>
              <w:t>subsidi</w:t>
            </w:r>
            <w:proofErr w:type="spellEnd"/>
            <w:r>
              <w:t xml:space="preserve"> BBM</w:t>
            </w:r>
          </w:p>
        </w:tc>
      </w:tr>
    </w:tbl>
    <w:tbl>
      <w:tblPr>
        <w:tblStyle w:val="TableGrid"/>
        <w:tblpPr w:leftFromText="180" w:rightFromText="180" w:vertAnchor="text" w:horzAnchor="page" w:tblpX="6296" w:tblpY="-1527"/>
        <w:tblW w:w="0" w:type="auto"/>
        <w:tblLook w:val="04A0"/>
      </w:tblPr>
      <w:tblGrid>
        <w:gridCol w:w="2485"/>
        <w:gridCol w:w="2485"/>
      </w:tblGrid>
      <w:tr w:rsidR="00C03DC0" w:rsidTr="00625803">
        <w:trPr>
          <w:trHeight w:val="583"/>
        </w:trPr>
        <w:tc>
          <w:tcPr>
            <w:tcW w:w="2485" w:type="dxa"/>
            <w:shd w:val="clear" w:color="auto" w:fill="FFC000"/>
          </w:tcPr>
          <w:p w:rsidR="00C03DC0" w:rsidRDefault="00C03DC0" w:rsidP="00C03DC0">
            <w:pPr>
              <w:jc w:val="center"/>
            </w:pPr>
            <w:proofErr w:type="spellStart"/>
            <w:r>
              <w:t>Kelemahan</w:t>
            </w:r>
            <w:proofErr w:type="spellEnd"/>
          </w:p>
          <w:p w:rsidR="00C03DC0" w:rsidRPr="00C03DC0" w:rsidRDefault="00C03DC0" w:rsidP="00C03DC0">
            <w:pPr>
              <w:jc w:val="center"/>
            </w:pPr>
            <w:r>
              <w:t>(</w:t>
            </w:r>
            <w:r>
              <w:rPr>
                <w:i/>
              </w:rPr>
              <w:t>Weakness</w:t>
            </w:r>
            <w:r>
              <w:t>)</w:t>
            </w:r>
          </w:p>
        </w:tc>
        <w:tc>
          <w:tcPr>
            <w:tcW w:w="2485" w:type="dxa"/>
            <w:shd w:val="clear" w:color="auto" w:fill="FFC000"/>
          </w:tcPr>
          <w:p w:rsidR="00C03DC0" w:rsidRDefault="00C03DC0" w:rsidP="00C03DC0">
            <w:pPr>
              <w:jc w:val="center"/>
            </w:pPr>
            <w:proofErr w:type="spellStart"/>
            <w:r>
              <w:t>Ancaman</w:t>
            </w:r>
            <w:proofErr w:type="spellEnd"/>
          </w:p>
          <w:p w:rsidR="00C03DC0" w:rsidRPr="00C03DC0" w:rsidRDefault="00C03DC0" w:rsidP="00C03DC0">
            <w:pPr>
              <w:jc w:val="center"/>
            </w:pPr>
            <w:r>
              <w:t>(</w:t>
            </w:r>
            <w:r>
              <w:rPr>
                <w:i/>
              </w:rPr>
              <w:t>Threats</w:t>
            </w:r>
            <w:r>
              <w:t>)</w:t>
            </w:r>
          </w:p>
        </w:tc>
      </w:tr>
      <w:tr w:rsidR="00C03DC0" w:rsidTr="00C03DC0">
        <w:trPr>
          <w:trHeight w:val="1142"/>
        </w:trPr>
        <w:tc>
          <w:tcPr>
            <w:tcW w:w="2485" w:type="dxa"/>
          </w:tcPr>
          <w:p w:rsidR="00C03DC0" w:rsidRDefault="00C03DC0" w:rsidP="00C03DC0">
            <w:pPr>
              <w:jc w:val="center"/>
            </w:pPr>
            <w:proofErr w:type="spellStart"/>
            <w:r>
              <w:t>Masyarakat</w:t>
            </w:r>
            <w:proofErr w:type="spellEnd"/>
            <w:r>
              <w:t xml:space="preserve"> </w:t>
            </w:r>
            <w:proofErr w:type="spellStart"/>
            <w:r>
              <w:t>belum</w:t>
            </w:r>
            <w:proofErr w:type="spellEnd"/>
            <w:r>
              <w:t xml:space="preserve"> </w:t>
            </w:r>
            <w:proofErr w:type="spellStart"/>
            <w:r>
              <w:t>mengenal</w:t>
            </w:r>
            <w:proofErr w:type="spellEnd"/>
            <w:r>
              <w:t xml:space="preserve"> biodiesel</w:t>
            </w:r>
          </w:p>
        </w:tc>
        <w:tc>
          <w:tcPr>
            <w:tcW w:w="2485" w:type="dxa"/>
          </w:tcPr>
          <w:p w:rsidR="00C03DC0" w:rsidRDefault="00C03DC0" w:rsidP="00C03DC0">
            <w:pPr>
              <w:jc w:val="center"/>
            </w:pPr>
            <w:proofErr w:type="spellStart"/>
            <w:r>
              <w:t>Menurunnya</w:t>
            </w:r>
            <w:proofErr w:type="spellEnd"/>
            <w:r>
              <w:t xml:space="preserve"> </w:t>
            </w:r>
            <w:proofErr w:type="spellStart"/>
            <w:r>
              <w:t>kepercayaan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  <w:r>
              <w:t xml:space="preserve">  </w:t>
            </w:r>
            <w:proofErr w:type="spellStart"/>
            <w:r>
              <w:t>akibat</w:t>
            </w:r>
            <w:proofErr w:type="spellEnd"/>
            <w:r>
              <w:t xml:space="preserve"> </w:t>
            </w:r>
            <w:proofErr w:type="spellStart"/>
            <w:r>
              <w:t>mutu</w:t>
            </w:r>
            <w:proofErr w:type="spellEnd"/>
            <w:r>
              <w:t xml:space="preserve"> biodiesel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ditingkatkan</w:t>
            </w:r>
            <w:proofErr w:type="spellEnd"/>
          </w:p>
        </w:tc>
      </w:tr>
    </w:tbl>
    <w:p w:rsidR="00C03DC0" w:rsidRDefault="00C03DC0" w:rsidP="00C03DC0">
      <w:pPr>
        <w:jc w:val="center"/>
      </w:pPr>
      <w:r>
        <w:t xml:space="preserve"> </w:t>
      </w:r>
    </w:p>
    <w:p w:rsidR="00C03DC0" w:rsidRDefault="00C03DC0" w:rsidP="00C03DC0">
      <w:pPr>
        <w:jc w:val="center"/>
      </w:pPr>
      <w:r>
        <w:t xml:space="preserve"> </w:t>
      </w:r>
    </w:p>
    <w:tbl>
      <w:tblPr>
        <w:tblStyle w:val="TableGrid"/>
        <w:tblpPr w:leftFromText="180" w:rightFromText="180" w:vertAnchor="text" w:horzAnchor="margin" w:tblpXSpec="center" w:tblpY="1122"/>
        <w:tblW w:w="0" w:type="auto"/>
        <w:tblLook w:val="04A0"/>
      </w:tblPr>
      <w:tblGrid>
        <w:gridCol w:w="5476"/>
      </w:tblGrid>
      <w:tr w:rsidR="00625803" w:rsidTr="00625803">
        <w:trPr>
          <w:trHeight w:val="389"/>
        </w:trPr>
        <w:tc>
          <w:tcPr>
            <w:tcW w:w="5476" w:type="dxa"/>
            <w:shd w:val="clear" w:color="auto" w:fill="00B050"/>
            <w:vAlign w:val="center"/>
          </w:tcPr>
          <w:p w:rsidR="00625803" w:rsidRDefault="00625803" w:rsidP="00625803">
            <w:pPr>
              <w:jc w:val="center"/>
            </w:pPr>
            <w:r>
              <w:t xml:space="preserve">Yang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lakukan</w:t>
            </w:r>
            <w:proofErr w:type="spellEnd"/>
          </w:p>
        </w:tc>
      </w:tr>
      <w:tr w:rsidR="00625803" w:rsidTr="00625803">
        <w:trPr>
          <w:trHeight w:val="727"/>
        </w:trPr>
        <w:tc>
          <w:tcPr>
            <w:tcW w:w="5476" w:type="dxa"/>
            <w:shd w:val="clear" w:color="auto" w:fill="FFFFFF" w:themeFill="background1"/>
            <w:vAlign w:val="center"/>
          </w:tcPr>
          <w:p w:rsidR="00625803" w:rsidRPr="00625803" w:rsidRDefault="00625803" w:rsidP="00625803">
            <w:pPr>
              <w:jc w:val="center"/>
            </w:pPr>
            <w:proofErr w:type="spellStart"/>
            <w:r>
              <w:t>Tingkatkan</w:t>
            </w:r>
            <w:proofErr w:type="spellEnd"/>
            <w:r>
              <w:t xml:space="preserve"> </w:t>
            </w:r>
            <w:proofErr w:type="spellStart"/>
            <w:r>
              <w:t>mutu</w:t>
            </w:r>
            <w:proofErr w:type="spellEnd"/>
            <w:r>
              <w:t xml:space="preserve"> biodiesel </w:t>
            </w:r>
            <w:proofErr w:type="spellStart"/>
            <w:r>
              <w:t>dan</w:t>
            </w:r>
            <w:proofErr w:type="spellEnd"/>
            <w:r>
              <w:t xml:space="preserve">  </w:t>
            </w:r>
            <w:r>
              <w:rPr>
                <w:i/>
              </w:rPr>
              <w:t xml:space="preserve">advertising </w:t>
            </w:r>
          </w:p>
        </w:tc>
      </w:tr>
    </w:tbl>
    <w:p w:rsidR="00C03DC0" w:rsidRDefault="00C03DC0" w:rsidP="00C03DC0">
      <w:pPr>
        <w:jc w:val="center"/>
      </w:pPr>
    </w:p>
    <w:sectPr w:rsidR="00C03DC0" w:rsidSect="00C07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C03DC0"/>
    <w:rsid w:val="0019386E"/>
    <w:rsid w:val="00625803"/>
    <w:rsid w:val="006B400B"/>
    <w:rsid w:val="00944AE7"/>
    <w:rsid w:val="00BF03AC"/>
    <w:rsid w:val="00C03DC0"/>
    <w:rsid w:val="00C07DC0"/>
    <w:rsid w:val="00CC37F6"/>
    <w:rsid w:val="00D45D2A"/>
    <w:rsid w:val="00E63695"/>
    <w:rsid w:val="00FF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D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03DC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</dc:creator>
  <cp:keywords/>
  <dc:description/>
  <cp:lastModifiedBy>Lai</cp:lastModifiedBy>
  <cp:revision>1</cp:revision>
  <dcterms:created xsi:type="dcterms:W3CDTF">2015-08-07T02:14:00Z</dcterms:created>
  <dcterms:modified xsi:type="dcterms:W3CDTF">2015-08-07T02:33:00Z</dcterms:modified>
</cp:coreProperties>
</file>